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000"/>
      </w:tblGrid>
      <w:tr w:rsidR="00DA42EA" w14:paraId="61C88ADA" w14:textId="77777777" w:rsidTr="00DA42E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5"/>
            </w:tblGrid>
            <w:tr w:rsidR="00DA42EA" w14:paraId="55CABD9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6"/>
                  </w:tblGrid>
                  <w:tr w:rsidR="00DA42EA" w14:paraId="4FD4235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001C1166" w14:textId="5D4C57AE" w:rsidR="00DA42EA" w:rsidRDefault="00DA42EA">
                        <w:pPr>
                          <w:jc w:val="center"/>
                          <w:rPr>
                            <w:kern w:val="2"/>
                            <w:lang w:eastAsia="en-US"/>
                            <w14:ligatures w14:val="standardContextual"/>
                          </w:rPr>
                        </w:pPr>
                        <w:r>
                          <w:rPr>
                            <w:noProof/>
                            <w:color w:val="0000FF"/>
                            <w:kern w:val="2"/>
                            <w:lang w:eastAsia="en-US"/>
                            <w14:ligatures w14:val="standardContextual"/>
                          </w:rPr>
                          <w:drawing>
                            <wp:inline distT="0" distB="0" distL="0" distR="0" wp14:anchorId="2DC4B94D" wp14:editId="6B98BB0A">
                              <wp:extent cx="2575560" cy="762000"/>
                              <wp:effectExtent l="0" t="0" r="0" b="0"/>
                              <wp:docPr id="909533256" name="Picture 5" descr="Neighbourhood Link Logo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eighbourhood Link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556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85B82D1" w14:textId="77777777" w:rsidR="00DA42EA" w:rsidRDefault="00DA42EA">
                  <w:pPr>
                    <w:rPr>
                      <w:rFonts w:asciiTheme="minorHAnsi" w:hAnsiTheme="minorHAnsi" w:cstheme="minorBidi"/>
                      <w:kern w:val="2"/>
                      <w:lang w:eastAsia="en-US"/>
                      <w14:ligatures w14:val="standardContextu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6"/>
                  </w:tblGrid>
                  <w:tr w:rsidR="00DA42EA" w14:paraId="3146319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09B64A1F" w14:textId="1F3BA64C" w:rsidR="00DA42EA" w:rsidRDefault="00DA42EA">
                        <w:pPr>
                          <w:jc w:val="center"/>
                          <w:rPr>
                            <w:kern w:val="2"/>
                            <w:lang w:eastAsia="en-US"/>
                            <w14:ligatures w14:val="standardContextual"/>
                          </w:rPr>
                        </w:pPr>
                        <w:r>
                          <w:rPr>
                            <w:noProof/>
                            <w:color w:val="0000FF"/>
                            <w:kern w:val="2"/>
                            <w:lang w:eastAsia="en-US"/>
                            <w14:ligatures w14:val="standardContextual"/>
                          </w:rPr>
                          <w:drawing>
                            <wp:inline distT="0" distB="0" distL="0" distR="0" wp14:anchorId="6F0580FB" wp14:editId="37ADBD15">
                              <wp:extent cx="2575560" cy="762000"/>
                              <wp:effectExtent l="0" t="0" r="0" b="0"/>
                              <wp:docPr id="1767790397" name="Picture 4" descr="The Poli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The Poli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556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CE9861B" w14:textId="77777777" w:rsidR="00DA42EA" w:rsidRDefault="00DA42EA">
                  <w:pPr>
                    <w:rPr>
                      <w:rFonts w:asciiTheme="minorHAnsi" w:hAnsiTheme="minorHAnsi" w:cstheme="minorBidi"/>
                      <w:kern w:val="2"/>
                      <w:lang w:eastAsia="en-US"/>
                      <w14:ligatures w14:val="standardContextual"/>
                    </w:rPr>
                  </w:pPr>
                </w:p>
              </w:tc>
            </w:tr>
          </w:tbl>
          <w:p w14:paraId="5DD8D0A1" w14:textId="77777777" w:rsidR="00DA42EA" w:rsidRDefault="00DA42EA">
            <w:pPr>
              <w:rPr>
                <w:rFonts w:asciiTheme="minorHAnsi" w:hAnsiTheme="minorHAnsi" w:cstheme="minorBidi"/>
                <w:kern w:val="2"/>
                <w:lang w:eastAsia="en-US"/>
                <w14:ligatures w14:val="standardContextual"/>
              </w:rPr>
            </w:pPr>
          </w:p>
        </w:tc>
      </w:tr>
      <w:tr w:rsidR="00DA42EA" w14:paraId="4898D98A" w14:textId="77777777" w:rsidTr="00DA42EA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840"/>
            </w:tblGrid>
            <w:tr w:rsidR="00DA42EA" w14:paraId="4A0E00B0" w14:textId="77777777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DA42EA" w14:paraId="0702121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6583A948" w14:textId="0AEEB5FF" w:rsidR="00DA42EA" w:rsidRDefault="00DA42EA">
                        <w:pPr>
                          <w:rPr>
                            <w:kern w:val="2"/>
                            <w:lang w:eastAsia="en-US"/>
                            <w14:ligatures w14:val="standardContextual"/>
                          </w:rPr>
                        </w:pPr>
                        <w:r>
                          <w:rPr>
                            <w:noProof/>
                            <w:color w:val="0000FF"/>
                            <w:kern w:val="2"/>
                            <w:lang w:eastAsia="en-US"/>
                            <w14:ligatures w14:val="standardContextual"/>
                          </w:rPr>
                          <w:drawing>
                            <wp:inline distT="0" distB="0" distL="0" distR="0" wp14:anchorId="41321E5C" wp14:editId="23149AE9">
                              <wp:extent cx="952500" cy="952500"/>
                              <wp:effectExtent l="0" t="0" r="0" b="0"/>
                              <wp:docPr id="1366526138" name="Picture 3" descr="Message Type Icon">
                                <a:hlinkClick xmlns:a="http://schemas.openxmlformats.org/drawingml/2006/main" r:id="rId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essage Type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57BC0A8" w14:textId="77777777" w:rsidR="00DA42EA" w:rsidRDefault="00DA42EA">
                  <w:pPr>
                    <w:jc w:val="center"/>
                    <w:rPr>
                      <w:rFonts w:asciiTheme="minorHAnsi" w:hAnsiTheme="minorHAnsi" w:cstheme="minorBidi"/>
                      <w:kern w:val="2"/>
                      <w:lang w:eastAsia="en-US"/>
                      <w14:ligatures w14:val="standardContextual"/>
                    </w:rPr>
                  </w:pPr>
                </w:p>
              </w:tc>
              <w:tc>
                <w:tcPr>
                  <w:tcW w:w="4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40"/>
                  </w:tblGrid>
                  <w:tr w:rsidR="00DA42EA" w14:paraId="7D7D894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279AECDC" w14:textId="77777777" w:rsidR="00DA42EA" w:rsidRDefault="00DA42EA">
                        <w:pPr>
                          <w:pStyle w:val="Heading2"/>
                          <w:spacing w:before="0" w:beforeAutospacing="0" w:after="150" w:afterAutospacing="0"/>
                          <w:rPr>
                            <w:rFonts w:eastAsiaTheme="minorHAnsi"/>
                            <w:b w:val="0"/>
                            <w:bCs w:val="0"/>
                            <w:color w:val="333333"/>
                            <w:kern w:val="2"/>
                            <w:lang w:eastAsia="en-US"/>
                            <w14:ligatures w14:val="standardContextual"/>
                          </w:rPr>
                        </w:pPr>
                        <w:r>
                          <w:rPr>
                            <w:rFonts w:eastAsiaTheme="minorHAnsi"/>
                            <w:b w:val="0"/>
                            <w:bCs w:val="0"/>
                            <w:color w:val="333333"/>
                            <w:kern w:val="2"/>
                            <w:lang w:eastAsia="en-US"/>
                            <w14:ligatures w14:val="standardContextual"/>
                          </w:rPr>
                          <w:t xml:space="preserve">Weekly Update </w:t>
                        </w:r>
                      </w:p>
                    </w:tc>
                  </w:tr>
                </w:tbl>
                <w:p w14:paraId="5407CB45" w14:textId="77777777" w:rsidR="00DA42EA" w:rsidRDefault="00DA42EA">
                  <w:pPr>
                    <w:jc w:val="center"/>
                    <w:rPr>
                      <w:rFonts w:asciiTheme="minorHAnsi" w:hAnsiTheme="minorHAnsi" w:cstheme="minorBidi"/>
                      <w:kern w:val="2"/>
                      <w:lang w:eastAsia="en-US"/>
                      <w14:ligatures w14:val="standardContextual"/>
                    </w:rPr>
                  </w:pPr>
                </w:p>
              </w:tc>
            </w:tr>
          </w:tbl>
          <w:p w14:paraId="163D4BFD" w14:textId="77777777" w:rsidR="00DA42EA" w:rsidRDefault="00DA42EA">
            <w:pPr>
              <w:jc w:val="center"/>
              <w:rPr>
                <w:rFonts w:asciiTheme="minorHAnsi" w:hAnsiTheme="minorHAnsi" w:cstheme="minorBidi"/>
                <w:kern w:val="2"/>
                <w:lang w:eastAsia="en-US"/>
                <w14:ligatures w14:val="standardContextual"/>
              </w:rPr>
            </w:pPr>
          </w:p>
        </w:tc>
      </w:tr>
      <w:tr w:rsidR="00DA42EA" w14:paraId="2EF7F5C3" w14:textId="77777777" w:rsidTr="00DA42E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DE588D" w14:textId="77777777" w:rsidR="00DA42EA" w:rsidRDefault="00DA42EA">
            <w:pPr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pict w14:anchorId="3AC38EF5">
                <v:rect id="_x0000_i1028" style="width:468pt;height:1.2pt" o:hralign="center" o:hrstd="t" o:hrnoshade="t" o:hr="t" fillcolor="#28a745" stroked="f"/>
              </w:pict>
            </w:r>
          </w:p>
        </w:tc>
      </w:tr>
      <w:tr w:rsidR="00DA42EA" w14:paraId="674961D6" w14:textId="77777777" w:rsidTr="00DA42E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DA42EA" w14:paraId="012390B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9BF9D3" w14:textId="77777777" w:rsidR="00DA42EA" w:rsidRDefault="00DA42EA">
                  <w:pPr>
                    <w:pStyle w:val="NormalWeb"/>
                    <w:spacing w:before="120" w:beforeAutospacing="0" w:after="120" w:afterAutospacing="0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Hello all</w:t>
                  </w:r>
                </w:p>
                <w:p w14:paraId="6FCC187F" w14:textId="77777777" w:rsidR="00DA42EA" w:rsidRDefault="00DA42EA">
                  <w:pPr>
                    <w:pStyle w:val="NormalWeb"/>
                    <w:spacing w:before="120" w:beforeAutospacing="0" w:after="120" w:afterAutospacing="0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 </w:t>
                  </w:r>
                </w:p>
                <w:p w14:paraId="03D4C24B" w14:textId="77777777" w:rsidR="00DA42EA" w:rsidRDefault="00DA42EA">
                  <w:pPr>
                    <w:pStyle w:val="NormalWeb"/>
                    <w:spacing w:before="120" w:beforeAutospacing="0" w:after="120" w:afterAutospacing="0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 xml:space="preserve">I have been very hard at work this week having seized 2 vehicles earlier this week for no tax so make sure you tax your vehicles. Remember no tax no vehicle! You can tax your vehicle at </w:t>
                  </w:r>
                  <w:hyperlink r:id="rId9" w:tgtFrame="_blank" w:history="1">
                    <w:r>
                      <w:rPr>
                        <w:rStyle w:val="Hyperlink"/>
                        <w:kern w:val="2"/>
                        <w:lang w:eastAsia="en-US"/>
                        <w14:ligatures w14:val="standardContextual"/>
                      </w:rPr>
                      <w:t>Tax your vehicle - GOV.UK (www.gov.uk)</w:t>
                    </w:r>
                  </w:hyperlink>
                </w:p>
                <w:p w14:paraId="142E57FE" w14:textId="77777777" w:rsidR="00DA42EA" w:rsidRDefault="00DA42EA">
                  <w:pPr>
                    <w:pStyle w:val="NormalWeb"/>
                    <w:spacing w:before="120" w:beforeAutospacing="0" w:after="120" w:afterAutospacing="0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 </w:t>
                  </w:r>
                </w:p>
                <w:p w14:paraId="50F26D36" w14:textId="77777777" w:rsidR="00DA42EA" w:rsidRDefault="00DA42EA">
                  <w:pPr>
                    <w:pStyle w:val="NormalWeb"/>
                    <w:spacing w:before="120" w:beforeAutospacing="0" w:after="120" w:afterAutospacing="0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I also very much enjoyed attending Morrisons in Glenfield with my sergeant and members of the Blaby District Council a few days ago for an event whereby we gave out crime prevention goodies and advice to members of the public who attended. </w:t>
                  </w:r>
                </w:p>
                <w:p w14:paraId="7F548475" w14:textId="77777777" w:rsidR="00DA42EA" w:rsidRDefault="00DA42EA">
                  <w:pPr>
                    <w:pStyle w:val="NormalWeb"/>
                    <w:spacing w:before="120" w:beforeAutospacing="0" w:after="120" w:afterAutospacing="0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 </w:t>
                  </w:r>
                </w:p>
                <w:p w14:paraId="686A8685" w14:textId="77777777" w:rsidR="00DA42EA" w:rsidRDefault="00DA42EA">
                  <w:pPr>
                    <w:pStyle w:val="NormalWeb"/>
                    <w:spacing w:before="120" w:beforeAutospacing="0" w:after="120" w:afterAutospacing="0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I have also been conducting further enquiries into burglaries, a public order incident and anti social behaviour that has been occurring in the area to help progress those cases.</w:t>
                  </w:r>
                </w:p>
                <w:p w14:paraId="59B78CA2" w14:textId="77777777" w:rsidR="00DA42EA" w:rsidRDefault="00DA42EA">
                  <w:pPr>
                    <w:pStyle w:val="NormalWeb"/>
                    <w:spacing w:before="120" w:beforeAutospacing="0" w:after="120" w:afterAutospacing="0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 </w:t>
                  </w:r>
                </w:p>
                <w:p w14:paraId="719B0767" w14:textId="77777777" w:rsidR="00DA42EA" w:rsidRDefault="00DA42EA">
                  <w:pPr>
                    <w:pStyle w:val="NormalWeb"/>
                    <w:spacing w:before="120" w:beforeAutospacing="0" w:after="120" w:afterAutospacing="0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Tonight I also conducted some speed monitoring on Kirby Rd in Glenfield to get an idea of how bad the speeding is there. Remember the speed limit is there for a reason!</w:t>
                  </w:r>
                </w:p>
                <w:p w14:paraId="6377F17A" w14:textId="77777777" w:rsidR="00DA42EA" w:rsidRDefault="00DA42EA">
                  <w:pPr>
                    <w:pStyle w:val="NormalWeb"/>
                    <w:spacing w:before="120" w:beforeAutospacing="0" w:after="120" w:afterAutospacing="0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 </w:t>
                  </w:r>
                </w:p>
                <w:p w14:paraId="0B77C74A" w14:textId="77777777" w:rsidR="00DA42EA" w:rsidRDefault="00DA42EA">
                  <w:pPr>
                    <w:pStyle w:val="NormalWeb"/>
                    <w:spacing w:before="120" w:beforeAutospacing="0" w:after="120" w:afterAutospacing="0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Thanks</w:t>
                  </w:r>
                </w:p>
                <w:p w14:paraId="0D251FED" w14:textId="77777777" w:rsidR="00DA42EA" w:rsidRDefault="00DA42EA">
                  <w:pPr>
                    <w:pStyle w:val="NormalWeb"/>
                    <w:spacing w:before="120" w:beforeAutospacing="0" w:after="120" w:afterAutospacing="0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 </w:t>
                  </w:r>
                </w:p>
                <w:p w14:paraId="644689DB" w14:textId="77777777" w:rsidR="00DA42EA" w:rsidRDefault="00DA42EA">
                  <w:pPr>
                    <w:pStyle w:val="NormalWeb"/>
                    <w:spacing w:before="120" w:beforeAutospacing="0" w:after="120" w:afterAutospacing="0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PCSO Darby</w:t>
                  </w:r>
                </w:p>
              </w:tc>
            </w:tr>
          </w:tbl>
          <w:p w14:paraId="4C72B2FD" w14:textId="7E40D208" w:rsidR="00DA42EA" w:rsidRDefault="00DA42EA">
            <w:pPr>
              <w:rPr>
                <w:color w:val="555555"/>
                <w:kern w:val="2"/>
                <w:lang w:eastAsia="en-US"/>
                <w14:ligatures w14:val="standardContextual"/>
              </w:rPr>
            </w:pPr>
            <w:r>
              <w:rPr>
                <w:noProof/>
                <w:color w:val="555555"/>
                <w:kern w:val="2"/>
                <w:lang w:eastAsia="en-US"/>
                <w14:ligatures w14:val="standardContextual"/>
              </w:rPr>
              <w:drawing>
                <wp:inline distT="0" distB="0" distL="0" distR="0" wp14:anchorId="7B50172E" wp14:editId="35C5BF18">
                  <wp:extent cx="7620" cy="7620"/>
                  <wp:effectExtent l="0" t="0" r="0" b="0"/>
                  <wp:docPr id="14201297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lertdetails210575517"/>
                <w:color w:val="555555"/>
                <w:kern w:val="2"/>
                <w:lang w:eastAsia="en-US"/>
                <w14:ligatures w14:val="standardContextual"/>
              </w:rPr>
              <w:t> </w:t>
            </w:r>
            <w:r>
              <w:rPr>
                <w:color w:val="555555"/>
                <w:kern w:val="2"/>
                <w:lang w:eastAsia="en-US"/>
                <w14:ligatures w14:val="standardContextual"/>
              </w:rPr>
              <w:t xml:space="preserve"> </w:t>
            </w:r>
          </w:p>
        </w:tc>
      </w:tr>
      <w:tr w:rsidR="00DA42EA" w14:paraId="400CB916" w14:textId="77777777" w:rsidTr="00DA42E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317"/>
              <w:gridCol w:w="3392"/>
            </w:tblGrid>
            <w:tr w:rsidR="00DA42EA" w14:paraId="0949D96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3B3074" w14:textId="6C677B58" w:rsidR="00DA42EA" w:rsidRDefault="00DA42EA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noProof/>
                      <w:kern w:val="2"/>
                      <w:lang w:eastAsia="en-US"/>
                      <w14:ligatures w14:val="standardContextual"/>
                    </w:rPr>
                    <w:drawing>
                      <wp:inline distT="0" distB="0" distL="0" distR="0" wp14:anchorId="4A96392B" wp14:editId="476442E7">
                        <wp:extent cx="762000" cy="762000"/>
                        <wp:effectExtent l="0" t="0" r="0" b="0"/>
                        <wp:docPr id="1249939873" name="Picture 1" descr="A black silhouette of a pers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9939873" name="Picture 1" descr="A black silhouette of a pers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BE8039" w14:textId="77777777" w:rsidR="00DA42EA" w:rsidRDefault="00DA42EA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rStyle w:val="Strong"/>
                      <w:kern w:val="2"/>
                      <w:lang w:eastAsia="en-US"/>
                      <w14:ligatures w14:val="standardContextual"/>
                    </w:rPr>
                    <w:t>Message Sent By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Jack Darby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  <w:r>
                    <w:rPr>
                      <w:kern w:val="2"/>
                      <w:sz w:val="15"/>
                      <w:szCs w:val="15"/>
                      <w:lang w:eastAsia="en-US"/>
                      <w14:ligatures w14:val="standardContextual"/>
                    </w:rPr>
                    <w:t>(Leicestershire Police, PCSO 6009, Hinckley and Blaby)</w:t>
                  </w:r>
                </w:p>
              </w:tc>
            </w:tr>
          </w:tbl>
          <w:p w14:paraId="712553CC" w14:textId="77777777" w:rsidR="00DA42EA" w:rsidRDefault="00DA42EA">
            <w:pPr>
              <w:rPr>
                <w:rFonts w:asciiTheme="minorHAnsi" w:hAnsiTheme="minorHAnsi" w:cstheme="minorBidi"/>
                <w:kern w:val="2"/>
                <w:lang w:eastAsia="en-US"/>
                <w14:ligatures w14:val="standardContextual"/>
              </w:rPr>
            </w:pPr>
          </w:p>
        </w:tc>
      </w:tr>
    </w:tbl>
    <w:p w14:paraId="2969D758" w14:textId="77777777" w:rsidR="00C57660" w:rsidRDefault="00C57660"/>
    <w:sectPr w:rsidR="00C57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EA"/>
    <w:rsid w:val="001F6461"/>
    <w:rsid w:val="00A53816"/>
    <w:rsid w:val="00C57660"/>
    <w:rsid w:val="00DA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72A0"/>
  <w15:chartTrackingRefBased/>
  <w15:docId w15:val="{393D8602-5F39-417C-9F22-80721966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EA"/>
    <w:rPr>
      <w:rFonts w:ascii="Calibri" w:hAnsi="Calibri" w:cs="Calibri"/>
      <w:kern w:val="0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A42E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A42EA"/>
    <w:rPr>
      <w:rFonts w:ascii="Calibri" w:eastAsia="Times New Roman" w:hAnsi="Calibri" w:cs="Calibri"/>
      <w:b/>
      <w:bCs/>
      <w:kern w:val="0"/>
      <w:sz w:val="36"/>
      <w:szCs w:val="36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A42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42EA"/>
    <w:pPr>
      <w:spacing w:before="100" w:beforeAutospacing="1" w:after="100" w:afterAutospacing="1"/>
    </w:pPr>
  </w:style>
  <w:style w:type="character" w:customStyle="1" w:styleId="alertdetails210575517">
    <w:name w:val="alertdetails210575517"/>
    <w:basedOn w:val="DefaultParagraphFont"/>
    <w:rsid w:val="00DA42EA"/>
  </w:style>
  <w:style w:type="character" w:styleId="Strong">
    <w:name w:val="Strong"/>
    <w:basedOn w:val="DefaultParagraphFont"/>
    <w:uiPriority w:val="22"/>
    <w:qFormat/>
    <w:rsid w:val="00DA4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dn.neighbourhoodalert.co.uk/messageTypeIcons/Mt6P3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hyperlink" Target="https://www.neighbourhoodlink.co.uk/" TargetMode="External"/><Relationship Id="rId9" Type="http://schemas.openxmlformats.org/officeDocument/2006/relationships/hyperlink" Target="https://s-url.co/NYgN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Muxloe Parish Council</dc:creator>
  <cp:keywords/>
  <dc:description/>
  <cp:lastModifiedBy>Kirby Muxloe Parish Council</cp:lastModifiedBy>
  <cp:revision>1</cp:revision>
  <dcterms:created xsi:type="dcterms:W3CDTF">2024-01-30T09:11:00Z</dcterms:created>
  <dcterms:modified xsi:type="dcterms:W3CDTF">2024-01-30T09:11:00Z</dcterms:modified>
</cp:coreProperties>
</file>